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17AD7" w14:textId="600FEA7C" w:rsidR="00025C24" w:rsidRPr="00025C24" w:rsidRDefault="0022399B" w:rsidP="0022399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 w:rsidRPr="0022399B">
        <w:rPr>
          <w:rFonts w:ascii="Times New Roman" w:hAnsi="Times New Roman" w:cs="Times New Roman"/>
          <w:b/>
          <w:bCs/>
          <w:sz w:val="24"/>
          <w:szCs w:val="24"/>
        </w:rPr>
        <w:t>Kimya Mühendisliği Öğrencilerinin Staj Yapabileceği Yerler Listesi</w:t>
      </w:r>
      <w:r w:rsidRPr="00223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5C24" w:rsidRPr="00025C24">
        <w:rPr>
          <w:rFonts w:ascii="Times New Roman" w:eastAsia="Times New Roman" w:hAnsi="Times New Roman" w:cs="Times New Roman"/>
        </w:rPr>
        <w:t>Petkim</w:t>
      </w:r>
    </w:p>
    <w:p w14:paraId="533F511A" w14:textId="4D8C3CD1" w:rsidR="0022399B" w:rsidRDefault="0022399B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Petkim</w:t>
      </w:r>
    </w:p>
    <w:p w14:paraId="4AD2716E" w14:textId="2A31CAD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Petrol Rafinerileri</w:t>
      </w:r>
    </w:p>
    <w:p w14:paraId="06567550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Gübre Fabrikaları</w:t>
      </w:r>
    </w:p>
    <w:p w14:paraId="3DDF2434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Kimyasal Madde Sentezi</w:t>
      </w:r>
    </w:p>
    <w:p w14:paraId="347CA3D3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Çimento Fabrikaları</w:t>
      </w:r>
    </w:p>
    <w:p w14:paraId="2CA5B3B0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Akrilik Kimya Fabrikaları (AKSA, SASA, Sönmez Flament vb.)</w:t>
      </w:r>
    </w:p>
    <w:p w14:paraId="6BEB3F33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Sellüloz, Kağıt ve Karton Fabrikaları</w:t>
      </w:r>
    </w:p>
    <w:p w14:paraId="3AE486AE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Deterjan Fabrikaları (Sülfonasyon ve Atomizasyon üniteleri bulunan)</w:t>
      </w:r>
    </w:p>
    <w:p w14:paraId="6C0FA47D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Şeker Fabrikaları (Kampanya Dönemlerinde: Ekim-Mart)</w:t>
      </w:r>
    </w:p>
    <w:p w14:paraId="2F26431A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Cam, Ayna İmalat Fabrikaları</w:t>
      </w:r>
    </w:p>
    <w:p w14:paraId="69E9014D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Nebati Yağ Fabrikaları</w:t>
      </w:r>
    </w:p>
    <w:p w14:paraId="2AE3E467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Demir Çelik Fabrikaları</w:t>
      </w:r>
    </w:p>
    <w:p w14:paraId="03BE1FCF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Seydişehir Alüminyum</w:t>
      </w:r>
    </w:p>
    <w:p w14:paraId="2FD6FA41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Karadeniz Bakır İşletmeleri</w:t>
      </w:r>
    </w:p>
    <w:p w14:paraId="654B4FFA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Ferrokrom Tesisleri</w:t>
      </w:r>
    </w:p>
    <w:p w14:paraId="154804C9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Bor İşletmeleri (Kırka, Kütahya, Emet, Bandırma)</w:t>
      </w:r>
    </w:p>
    <w:p w14:paraId="06EC5A21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Lastik ve Kauçuk Fabrikaları</w:t>
      </w:r>
    </w:p>
    <w:p w14:paraId="344A65ED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Çay Fabrikaları (Fermentasyon ünitesi bulunan)</w:t>
      </w:r>
    </w:p>
    <w:p w14:paraId="253508F2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Boya Fabrikaları (Marshall, DYO, Filli Boya)</w:t>
      </w:r>
    </w:p>
    <w:p w14:paraId="7EA4E934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Kireç ve Alçı Fabrikaları</w:t>
      </w:r>
    </w:p>
    <w:p w14:paraId="17936010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Seramik Fabrikaları</w:t>
      </w:r>
    </w:p>
    <w:p w14:paraId="0BD8F625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Refrakter Fabrikaları (Krom Manyezit, KÜTAŞ vb.)</w:t>
      </w:r>
    </w:p>
    <w:p w14:paraId="1D67A2FD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Soda Sanayii (Mersin)</w:t>
      </w:r>
    </w:p>
    <w:p w14:paraId="2BE48A92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Biyodizel Fabrikaları</w:t>
      </w:r>
    </w:p>
    <w:p w14:paraId="79A4C187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Termik Santraller</w:t>
      </w:r>
    </w:p>
    <w:p w14:paraId="40A1449D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Tekstil Fabrikaları (Boya Terbiye)</w:t>
      </w:r>
    </w:p>
    <w:p w14:paraId="05D21C85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Elektroliz, Kaplama, Metal Banyoları, Katodik Anodik Koruma vb.</w:t>
      </w:r>
    </w:p>
    <w:p w14:paraId="689CD9DA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Kablo Fabrikaları</w:t>
      </w:r>
    </w:p>
    <w:p w14:paraId="645E8198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Plastik Fabrikaları</w:t>
      </w:r>
    </w:p>
    <w:p w14:paraId="189E98A9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Tutkal Fabrikaları</w:t>
      </w:r>
    </w:p>
    <w:p w14:paraId="17534937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Ambalaj Malzemesi üreten Fabrikalar (Polinas, BAK Ambalaj Tirekutsan vb.)</w:t>
      </w:r>
    </w:p>
    <w:p w14:paraId="712C70D5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Maya, Fermentasyon, Biyoteknoloji</w:t>
      </w:r>
    </w:p>
    <w:p w14:paraId="50F1A1E0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Meyve Suyu İmalatı (Ambalajlama dışında)</w:t>
      </w:r>
    </w:p>
    <w:p w14:paraId="60DBEA03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Çikolata, Bisküvi Fabrikaları</w:t>
      </w:r>
    </w:p>
    <w:p w14:paraId="6FAD548C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Konserve Fabrikaları</w:t>
      </w:r>
    </w:p>
    <w:p w14:paraId="6791686E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Otomobil ve Araç Fabrikaları Malzeme ve Boyama Üniteleri</w:t>
      </w:r>
    </w:p>
    <w:p w14:paraId="5060419D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Uçak Fabrikası (TAİ)</w:t>
      </w:r>
    </w:p>
    <w:p w14:paraId="17C21554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Elektronik Fabrikaları Malzeme Bölümleri (Aselsan, Vestel vb.)</w:t>
      </w:r>
    </w:p>
    <w:p w14:paraId="0BB90392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Sıvı Yağ Fabrikaları (Rafinasyon Ünitesi bulunan)</w:t>
      </w:r>
    </w:p>
    <w:p w14:paraId="53CAB987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Madeni Yağ Fabrikaları</w:t>
      </w:r>
    </w:p>
    <w:p w14:paraId="233C4071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Atık Su Arıtım Tesisleri</w:t>
      </w:r>
    </w:p>
    <w:p w14:paraId="59810511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Cevher Zenginleştirme</w:t>
      </w:r>
    </w:p>
    <w:p w14:paraId="45AC4B18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Malzeme ve Metalurji Üretim</w:t>
      </w:r>
    </w:p>
    <w:p w14:paraId="7DC9C376" w14:textId="77777777" w:rsidR="00025C24" w:rsidRPr="00025C24" w:rsidRDefault="00025C24" w:rsidP="00025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5C24">
        <w:rPr>
          <w:rFonts w:ascii="Times New Roman" w:eastAsia="Times New Roman" w:hAnsi="Times New Roman" w:cs="Times New Roman"/>
        </w:rPr>
        <w:t>Mamul Gıda Entegre Tesisleri (Tariş, Fiskobirlik, Sagra vb.)</w:t>
      </w:r>
    </w:p>
    <w:p w14:paraId="405C8DB6" w14:textId="77777777" w:rsidR="00025C24" w:rsidRPr="00025C24" w:rsidRDefault="00025C24" w:rsidP="00025C24">
      <w:pPr>
        <w:shd w:val="clear" w:color="auto" w:fill="FFFFFF"/>
        <w:spacing w:after="150" w:line="240" w:lineRule="auto"/>
        <w:rPr>
          <w:rFonts w:ascii="Montserrat-Regular" w:eastAsia="Times New Roman" w:hAnsi="Montserrat-Regular" w:cs="Times New Roman"/>
          <w:sz w:val="21"/>
        </w:rPr>
      </w:pPr>
      <w:r w:rsidRPr="00025C24">
        <w:rPr>
          <w:rFonts w:ascii="Times New Roman" w:eastAsia="Times New Roman" w:hAnsi="Times New Roman" w:cs="Times New Roman"/>
        </w:rPr>
        <w:t>Bu tarzda üretime yönelik çalışan ve bölümümüz staj beklentilerine cevap verecek ölçüde proseslere sahip olan diğer tesisler</w:t>
      </w:r>
      <w:r w:rsidRPr="00025C24">
        <w:rPr>
          <w:rFonts w:ascii="Montserrat-Regular" w:eastAsia="Times New Roman" w:hAnsi="Montserrat-Regular" w:cs="Times New Roman"/>
          <w:sz w:val="21"/>
        </w:rPr>
        <w:t>.</w:t>
      </w:r>
    </w:p>
    <w:p w14:paraId="0944276E" w14:textId="77777777" w:rsidR="00025C24" w:rsidRDefault="00025C24"/>
    <w:sectPr w:rsidR="00025C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ontserrat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043A1"/>
    <w:multiLevelType w:val="multilevel"/>
    <w:tmpl w:val="7368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24"/>
    <w:rsid w:val="00025C24"/>
    <w:rsid w:val="0022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22C3A"/>
  <w15:chartTrackingRefBased/>
  <w15:docId w15:val="{01466BFD-6113-43D0-8F72-C2750028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2021-03-27T08:42:00Z</dcterms:created>
  <dcterms:modified xsi:type="dcterms:W3CDTF">2021-03-27T08:47:00Z</dcterms:modified>
</cp:coreProperties>
</file>